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AF55" w14:textId="77777777" w:rsidR="0076204F" w:rsidRPr="0076204F" w:rsidRDefault="0076204F" w:rsidP="0076204F">
      <w:pPr>
        <w:rPr>
          <w:sz w:val="36"/>
          <w:szCs w:val="36"/>
        </w:rPr>
      </w:pPr>
      <w:bookmarkStart w:id="0" w:name="_GoBack"/>
      <w:bookmarkEnd w:id="0"/>
      <w:r w:rsidRPr="0076204F">
        <w:rPr>
          <w:sz w:val="36"/>
          <w:szCs w:val="36"/>
        </w:rPr>
        <w:t xml:space="preserve">Fall Faculty Colloquium: </w:t>
      </w:r>
    </w:p>
    <w:p w14:paraId="2E84E4AA" w14:textId="5B49452D" w:rsidR="007639AD" w:rsidRPr="0076204F" w:rsidRDefault="0076204F" w:rsidP="0076204F">
      <w:pPr>
        <w:rPr>
          <w:i/>
          <w:iCs/>
        </w:rPr>
      </w:pPr>
      <w:r w:rsidRPr="0076204F">
        <w:rPr>
          <w:i/>
          <w:iCs/>
        </w:rPr>
        <w:t>A Series to Spotlight and Share Scholarship and Creative Work</w:t>
      </w:r>
    </w:p>
    <w:p w14:paraId="41998A87" w14:textId="3A644545" w:rsidR="0076204F" w:rsidRDefault="0076204F" w:rsidP="0076204F"/>
    <w:p w14:paraId="33C234F2" w14:textId="5FB1024A" w:rsidR="0076204F" w:rsidRPr="0076204F" w:rsidRDefault="0076204F" w:rsidP="0076204F">
      <w:pPr>
        <w:rPr>
          <w:sz w:val="22"/>
          <w:szCs w:val="22"/>
        </w:rPr>
      </w:pPr>
      <w:r w:rsidRPr="0076204F">
        <w:rPr>
          <w:sz w:val="22"/>
          <w:szCs w:val="22"/>
        </w:rPr>
        <w:t xml:space="preserve">The Dean’s Office and the Center for Teaching and Learning are pleased to announce </w:t>
      </w:r>
      <w:r w:rsidR="00F5259A">
        <w:rPr>
          <w:sz w:val="22"/>
          <w:szCs w:val="22"/>
        </w:rPr>
        <w:t>the</w:t>
      </w:r>
      <w:r w:rsidRPr="0076204F">
        <w:rPr>
          <w:sz w:val="22"/>
          <w:szCs w:val="22"/>
        </w:rPr>
        <w:t xml:space="preserve"> revitalization of a forum for highlighting faculty scholarship and creative work.  Colleagues are invited to attend one</w:t>
      </w:r>
      <w:r w:rsidR="00F5259A">
        <w:rPr>
          <w:sz w:val="22"/>
          <w:szCs w:val="22"/>
        </w:rPr>
        <w:t>, two,</w:t>
      </w:r>
      <w:r w:rsidRPr="0076204F">
        <w:rPr>
          <w:sz w:val="22"/>
          <w:szCs w:val="22"/>
        </w:rPr>
        <w:t xml:space="preserve"> or all three sessions, </w:t>
      </w:r>
      <w:r w:rsidR="00F5259A">
        <w:rPr>
          <w:sz w:val="22"/>
          <w:szCs w:val="22"/>
        </w:rPr>
        <w:t xml:space="preserve">which have been </w:t>
      </w:r>
      <w:r w:rsidRPr="0076204F">
        <w:rPr>
          <w:sz w:val="22"/>
          <w:szCs w:val="22"/>
        </w:rPr>
        <w:t xml:space="preserve">designed to foster community as well as </w:t>
      </w:r>
      <w:r w:rsidR="00F5259A">
        <w:rPr>
          <w:sz w:val="22"/>
          <w:szCs w:val="22"/>
        </w:rPr>
        <w:t xml:space="preserve">to </w:t>
      </w:r>
      <w:r w:rsidRPr="0076204F">
        <w:rPr>
          <w:sz w:val="22"/>
          <w:szCs w:val="22"/>
        </w:rPr>
        <w:t xml:space="preserve">feature faculty work.  To accommodate </w:t>
      </w:r>
      <w:r w:rsidR="00F5259A">
        <w:rPr>
          <w:sz w:val="22"/>
          <w:szCs w:val="22"/>
        </w:rPr>
        <w:t>varying</w:t>
      </w:r>
      <w:r w:rsidRPr="0076204F">
        <w:rPr>
          <w:sz w:val="22"/>
          <w:szCs w:val="22"/>
        </w:rPr>
        <w:t xml:space="preserve"> needs and schedules, the sessions will take place on different times and days, and the format for presentations will vary</w:t>
      </w:r>
      <w:r w:rsidR="00F5259A">
        <w:rPr>
          <w:sz w:val="22"/>
          <w:szCs w:val="22"/>
        </w:rPr>
        <w:t xml:space="preserve"> as well</w:t>
      </w:r>
      <w:r w:rsidRPr="0076204F">
        <w:rPr>
          <w:sz w:val="22"/>
          <w:szCs w:val="22"/>
        </w:rPr>
        <w:t>, sometimes showcasing finished work, other times inviting more informal dialogue around work-in-process.</w:t>
      </w:r>
    </w:p>
    <w:p w14:paraId="7D079CD8" w14:textId="77777777" w:rsidR="0076204F" w:rsidRPr="0076204F" w:rsidRDefault="0076204F" w:rsidP="0076204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2371E386" w14:textId="55A4E7C3" w:rsidR="0076204F" w:rsidRPr="0076204F" w:rsidRDefault="0076204F" w:rsidP="0076204F">
      <w:pPr>
        <w:rPr>
          <w:sz w:val="22"/>
          <w:szCs w:val="22"/>
        </w:rPr>
      </w:pPr>
      <w:r w:rsidRPr="0076204F">
        <w:rPr>
          <w:b/>
          <w:bCs/>
          <w:sz w:val="22"/>
          <w:szCs w:val="22"/>
        </w:rPr>
        <w:t xml:space="preserve">Thursday, September 16: Boone Tavern Event Center,  4:00-5:30* </w:t>
      </w:r>
    </w:p>
    <w:p w14:paraId="4BF766A2" w14:textId="77777777" w:rsidR="0076204F" w:rsidRPr="0076204F" w:rsidRDefault="0076204F" w:rsidP="0076204F">
      <w:pPr>
        <w:rPr>
          <w:sz w:val="22"/>
          <w:szCs w:val="22"/>
        </w:rPr>
      </w:pPr>
    </w:p>
    <w:p w14:paraId="325C1967" w14:textId="3A9979B4" w:rsidR="0076204F" w:rsidRPr="0076204F" w:rsidRDefault="0076204F" w:rsidP="0076204F">
      <w:pPr>
        <w:rPr>
          <w:sz w:val="22"/>
          <w:szCs w:val="22"/>
        </w:rPr>
      </w:pPr>
      <w:r w:rsidRPr="0076204F">
        <w:rPr>
          <w:sz w:val="22"/>
          <w:szCs w:val="22"/>
        </w:rPr>
        <w:t>This inaugural colloquium will feature the scholarship of a relatively new Berea faculty member, Dr. Jones, and a senior faculty member</w:t>
      </w:r>
      <w:r w:rsidR="00F5259A">
        <w:rPr>
          <w:sz w:val="22"/>
          <w:szCs w:val="22"/>
        </w:rPr>
        <w:t>, Dr. Ron Rosen,</w:t>
      </w:r>
      <w:r w:rsidRPr="0076204F">
        <w:rPr>
          <w:sz w:val="22"/>
          <w:szCs w:val="22"/>
        </w:rPr>
        <w:t xml:space="preserve"> to highlight the </w:t>
      </w:r>
      <w:r w:rsidR="00F5259A">
        <w:rPr>
          <w:sz w:val="22"/>
          <w:szCs w:val="22"/>
        </w:rPr>
        <w:t>vibrant</w:t>
      </w:r>
      <w:r w:rsidRPr="0076204F">
        <w:rPr>
          <w:sz w:val="22"/>
          <w:szCs w:val="22"/>
        </w:rPr>
        <w:t xml:space="preserve"> work going on at Berea across the career span.</w:t>
      </w:r>
    </w:p>
    <w:p w14:paraId="5D5B0B9B" w14:textId="77777777" w:rsidR="0076204F" w:rsidRPr="0076204F" w:rsidRDefault="0076204F" w:rsidP="0076204F">
      <w:pPr>
        <w:rPr>
          <w:sz w:val="22"/>
          <w:szCs w:val="22"/>
        </w:rPr>
      </w:pPr>
    </w:p>
    <w:p w14:paraId="6396D19C" w14:textId="496D4E8D" w:rsidR="0076204F" w:rsidRPr="0076204F" w:rsidRDefault="0076204F" w:rsidP="0076204F">
      <w:pPr>
        <w:pStyle w:val="ListParagraph"/>
        <w:numPr>
          <w:ilvl w:val="0"/>
          <w:numId w:val="3"/>
        </w:numPr>
      </w:pPr>
      <w:r w:rsidRPr="0076204F">
        <w:t>Jasmine Jones, Computer Science</w:t>
      </w:r>
    </w:p>
    <w:p w14:paraId="5196B302" w14:textId="7D0F7896" w:rsidR="0076204F" w:rsidRPr="0076204F" w:rsidRDefault="0076204F" w:rsidP="0076204F">
      <w:pPr>
        <w:pStyle w:val="ListParagraph"/>
        <w:numPr>
          <w:ilvl w:val="0"/>
          <w:numId w:val="3"/>
        </w:numPr>
      </w:pPr>
      <w:r w:rsidRPr="0076204F">
        <w:t>Ron Rosen, Biology</w:t>
      </w:r>
    </w:p>
    <w:p w14:paraId="0E7EA460" w14:textId="77777777" w:rsidR="0076204F" w:rsidRPr="0076204F" w:rsidRDefault="0076204F" w:rsidP="0076204F">
      <w:pPr>
        <w:rPr>
          <w:sz w:val="22"/>
          <w:szCs w:val="22"/>
        </w:rPr>
      </w:pPr>
    </w:p>
    <w:p w14:paraId="63325050" w14:textId="14337A25" w:rsidR="0076204F" w:rsidRPr="0076204F" w:rsidRDefault="0076204F" w:rsidP="0076204F">
      <w:pPr>
        <w:rPr>
          <w:b/>
          <w:bCs/>
          <w:sz w:val="22"/>
          <w:szCs w:val="22"/>
        </w:rPr>
      </w:pPr>
      <w:r w:rsidRPr="0076204F">
        <w:rPr>
          <w:b/>
          <w:bCs/>
          <w:sz w:val="22"/>
          <w:szCs w:val="22"/>
        </w:rPr>
        <w:t>Friday, October 29: Boone Tavern Event Center, 4:00-5:30*</w:t>
      </w:r>
    </w:p>
    <w:p w14:paraId="6193024B" w14:textId="4B4C0254" w:rsidR="0076204F" w:rsidRPr="0076204F" w:rsidRDefault="0076204F" w:rsidP="0076204F">
      <w:pPr>
        <w:rPr>
          <w:sz w:val="22"/>
          <w:szCs w:val="22"/>
        </w:rPr>
      </w:pPr>
    </w:p>
    <w:p w14:paraId="4CB12797" w14:textId="3AD6EEE9" w:rsidR="0076204F" w:rsidRPr="0076204F" w:rsidRDefault="0076204F" w:rsidP="0076204F">
      <w:pPr>
        <w:rPr>
          <w:sz w:val="22"/>
          <w:szCs w:val="22"/>
        </w:rPr>
      </w:pPr>
      <w:r w:rsidRPr="0076204F">
        <w:rPr>
          <w:sz w:val="22"/>
          <w:szCs w:val="22"/>
        </w:rPr>
        <w:t xml:space="preserve">The session is designed to support energetic dialogue about scholarship and creative work among colleagues in a structured, yet informal way.  Presenters will each host a table, and attendees will have three opportunities to choose to join a one of the six. The </w:t>
      </w:r>
      <w:r w:rsidR="00F5259A">
        <w:rPr>
          <w:sz w:val="22"/>
          <w:szCs w:val="22"/>
        </w:rPr>
        <w:t>scholarship</w:t>
      </w:r>
      <w:r w:rsidRPr="0076204F">
        <w:rPr>
          <w:sz w:val="22"/>
          <w:szCs w:val="22"/>
        </w:rPr>
        <w:t xml:space="preserve"> shared from across the disciplines </w:t>
      </w:r>
      <w:r w:rsidR="00F5259A">
        <w:rPr>
          <w:sz w:val="22"/>
          <w:szCs w:val="22"/>
        </w:rPr>
        <w:t>represents</w:t>
      </w:r>
      <w:r w:rsidRPr="0076204F">
        <w:rPr>
          <w:sz w:val="22"/>
          <w:szCs w:val="22"/>
        </w:rPr>
        <w:t xml:space="preserve"> recent work or work-in-progress and will be loosely linked by a theme: the natural world and how humans engage with it. </w:t>
      </w:r>
    </w:p>
    <w:p w14:paraId="2BEA0199" w14:textId="0D4A45BF" w:rsidR="0076204F" w:rsidRPr="0076204F" w:rsidRDefault="0076204F" w:rsidP="0076204F">
      <w:pPr>
        <w:rPr>
          <w:sz w:val="22"/>
          <w:szCs w:val="22"/>
        </w:rPr>
      </w:pPr>
      <w:r w:rsidRPr="0076204F">
        <w:rPr>
          <w:sz w:val="22"/>
          <w:szCs w:val="22"/>
        </w:rPr>
        <w:t xml:space="preserve"> </w:t>
      </w:r>
    </w:p>
    <w:p w14:paraId="7A1F9C24" w14:textId="3AD68018" w:rsidR="0076204F" w:rsidRPr="0076204F" w:rsidRDefault="0076204F" w:rsidP="0076204F">
      <w:pPr>
        <w:pStyle w:val="ListParagraph"/>
        <w:numPr>
          <w:ilvl w:val="0"/>
          <w:numId w:val="4"/>
        </w:numPr>
      </w:pPr>
      <w:r w:rsidRPr="0076204F">
        <w:t>Broughton Anderson, Archeology</w:t>
      </w:r>
      <w:r w:rsidR="00F5259A">
        <w:t>/Art</w:t>
      </w:r>
    </w:p>
    <w:p w14:paraId="7E6F2CD8" w14:textId="25D3775C" w:rsidR="0076204F" w:rsidRPr="0076204F" w:rsidRDefault="0076204F" w:rsidP="0076204F">
      <w:pPr>
        <w:pStyle w:val="ListParagraph"/>
        <w:numPr>
          <w:ilvl w:val="0"/>
          <w:numId w:val="4"/>
        </w:numPr>
      </w:pPr>
      <w:r w:rsidRPr="0076204F">
        <w:t xml:space="preserve">Anne Bruder, English  </w:t>
      </w:r>
    </w:p>
    <w:p w14:paraId="47F34210" w14:textId="370C6E13" w:rsidR="0076204F" w:rsidRPr="0076204F" w:rsidRDefault="0076204F" w:rsidP="0076204F">
      <w:pPr>
        <w:pStyle w:val="ListParagraph"/>
        <w:numPr>
          <w:ilvl w:val="0"/>
          <w:numId w:val="4"/>
        </w:numPr>
      </w:pPr>
      <w:r w:rsidRPr="0076204F">
        <w:t>Silas House, Appalachian Studies and Creative Writing</w:t>
      </w:r>
    </w:p>
    <w:p w14:paraId="71B739BB" w14:textId="3B00D9B0" w:rsidR="0076204F" w:rsidRDefault="0076204F" w:rsidP="00F5259A">
      <w:pPr>
        <w:pStyle w:val="ListParagraph"/>
        <w:numPr>
          <w:ilvl w:val="0"/>
          <w:numId w:val="4"/>
        </w:numPr>
      </w:pPr>
      <w:r w:rsidRPr="0076204F">
        <w:t xml:space="preserve">Mary Parr, Agriculture and Natural Resources </w:t>
      </w:r>
      <w:r w:rsidR="00F5259A">
        <w:t xml:space="preserve"> </w:t>
      </w:r>
    </w:p>
    <w:p w14:paraId="2AABFF58" w14:textId="4A210D11" w:rsidR="00397986" w:rsidRPr="0076204F" w:rsidRDefault="00397986" w:rsidP="00F5259A">
      <w:pPr>
        <w:pStyle w:val="ListParagraph"/>
        <w:numPr>
          <w:ilvl w:val="0"/>
          <w:numId w:val="4"/>
        </w:numPr>
      </w:pPr>
      <w:r>
        <w:t>Roy Scudder-Davis, Biology</w:t>
      </w:r>
    </w:p>
    <w:p w14:paraId="639E81AE" w14:textId="6739BDBE" w:rsidR="0076204F" w:rsidRPr="0076204F" w:rsidRDefault="0076204F" w:rsidP="0076204F">
      <w:pPr>
        <w:pStyle w:val="ListParagraph"/>
        <w:numPr>
          <w:ilvl w:val="0"/>
          <w:numId w:val="4"/>
        </w:numPr>
      </w:pPr>
      <w:r w:rsidRPr="0076204F">
        <w:t>Louisa Summers, Health and Human Performance</w:t>
      </w:r>
    </w:p>
    <w:p w14:paraId="456386A1" w14:textId="77777777" w:rsidR="0076204F" w:rsidRPr="0076204F" w:rsidRDefault="0076204F" w:rsidP="0076204F">
      <w:pPr>
        <w:rPr>
          <w:sz w:val="22"/>
          <w:szCs w:val="22"/>
        </w:rPr>
      </w:pPr>
    </w:p>
    <w:p w14:paraId="1C3FF597" w14:textId="77777777" w:rsidR="0076204F" w:rsidRPr="0076204F" w:rsidRDefault="0076204F" w:rsidP="0076204F">
      <w:pPr>
        <w:rPr>
          <w:b/>
          <w:bCs/>
          <w:sz w:val="22"/>
          <w:szCs w:val="22"/>
        </w:rPr>
      </w:pPr>
      <w:r w:rsidRPr="0076204F">
        <w:rPr>
          <w:b/>
          <w:bCs/>
          <w:sz w:val="22"/>
          <w:szCs w:val="22"/>
        </w:rPr>
        <w:t xml:space="preserve">Wednesday, November 17: Anna Hutchins Room in Dining Services, lunch meeting 11:30-1:00 </w:t>
      </w:r>
    </w:p>
    <w:p w14:paraId="5AC34546" w14:textId="77777777" w:rsidR="0076204F" w:rsidRPr="0076204F" w:rsidRDefault="0076204F" w:rsidP="0076204F">
      <w:pPr>
        <w:rPr>
          <w:sz w:val="22"/>
          <w:szCs w:val="22"/>
        </w:rPr>
      </w:pPr>
    </w:p>
    <w:p w14:paraId="5527C96C" w14:textId="51940607" w:rsidR="0076204F" w:rsidRPr="0076204F" w:rsidRDefault="0076204F" w:rsidP="0076204F">
      <w:pPr>
        <w:rPr>
          <w:sz w:val="22"/>
          <w:szCs w:val="22"/>
        </w:rPr>
      </w:pPr>
      <w:r w:rsidRPr="0076204F">
        <w:rPr>
          <w:sz w:val="22"/>
          <w:szCs w:val="22"/>
        </w:rPr>
        <w:t xml:space="preserve">This lunch </w:t>
      </w:r>
      <w:r w:rsidR="00F5259A">
        <w:rPr>
          <w:sz w:val="22"/>
          <w:szCs w:val="22"/>
        </w:rPr>
        <w:t>presentation</w:t>
      </w:r>
      <w:r w:rsidRPr="0076204F">
        <w:rPr>
          <w:sz w:val="22"/>
          <w:szCs w:val="22"/>
        </w:rPr>
        <w:t xml:space="preserve"> </w:t>
      </w:r>
      <w:proofErr w:type="gramStart"/>
      <w:r w:rsidRPr="0076204F">
        <w:rPr>
          <w:sz w:val="22"/>
          <w:szCs w:val="22"/>
        </w:rPr>
        <w:t>combine</w:t>
      </w:r>
      <w:proofErr w:type="gramEnd"/>
      <w:r w:rsidRPr="0076204F">
        <w:rPr>
          <w:sz w:val="22"/>
          <w:szCs w:val="22"/>
        </w:rPr>
        <w:t xml:space="preserve"> a brief research </w:t>
      </w:r>
      <w:r w:rsidR="00F5259A">
        <w:rPr>
          <w:sz w:val="22"/>
          <w:szCs w:val="22"/>
        </w:rPr>
        <w:t>overview</w:t>
      </w:r>
      <w:r w:rsidRPr="0076204F">
        <w:rPr>
          <w:sz w:val="22"/>
          <w:szCs w:val="22"/>
        </w:rPr>
        <w:t xml:space="preserve"> and the </w:t>
      </w:r>
      <w:r w:rsidR="00F5259A">
        <w:rPr>
          <w:sz w:val="22"/>
          <w:szCs w:val="22"/>
        </w:rPr>
        <w:t>performance</w:t>
      </w:r>
      <w:r w:rsidRPr="0076204F">
        <w:rPr>
          <w:sz w:val="22"/>
          <w:szCs w:val="22"/>
        </w:rPr>
        <w:t xml:space="preserve"> of related ballads.</w:t>
      </w:r>
    </w:p>
    <w:p w14:paraId="57E20EEE" w14:textId="77777777" w:rsidR="0076204F" w:rsidRPr="0076204F" w:rsidRDefault="0076204F" w:rsidP="0076204F">
      <w:pPr>
        <w:rPr>
          <w:sz w:val="22"/>
          <w:szCs w:val="22"/>
        </w:rPr>
      </w:pPr>
    </w:p>
    <w:p w14:paraId="32F88759" w14:textId="10457F0D" w:rsidR="0076204F" w:rsidRPr="0076204F" w:rsidRDefault="0076204F" w:rsidP="0076204F">
      <w:pPr>
        <w:pStyle w:val="ListParagraph"/>
        <w:numPr>
          <w:ilvl w:val="0"/>
          <w:numId w:val="5"/>
        </w:numPr>
      </w:pPr>
      <w:r w:rsidRPr="0076204F">
        <w:t>Liza DiSavino, Music</w:t>
      </w:r>
    </w:p>
    <w:p w14:paraId="0BFF7C56" w14:textId="6351A81C" w:rsidR="0076204F" w:rsidRPr="0076204F" w:rsidRDefault="0076204F" w:rsidP="0076204F">
      <w:pPr>
        <w:jc w:val="right"/>
        <w:rPr>
          <w:i/>
          <w:iCs/>
        </w:rPr>
      </w:pPr>
    </w:p>
    <w:p w14:paraId="6B4BAEDB" w14:textId="3C96DA11" w:rsidR="0076204F" w:rsidRPr="0076204F" w:rsidRDefault="0076204F" w:rsidP="0076204F">
      <w:pPr>
        <w:jc w:val="right"/>
        <w:rPr>
          <w:i/>
          <w:iCs/>
          <w:sz w:val="22"/>
          <w:szCs w:val="22"/>
        </w:rPr>
      </w:pPr>
      <w:r w:rsidRPr="0076204F">
        <w:rPr>
          <w:i/>
          <w:iCs/>
          <w:sz w:val="22"/>
          <w:szCs w:val="22"/>
        </w:rPr>
        <w:t>*Cash bar; complimentary appetizers available throughout</w:t>
      </w:r>
    </w:p>
    <w:sectPr w:rsidR="0076204F" w:rsidRPr="0076204F" w:rsidSect="00DA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F5"/>
    <w:multiLevelType w:val="hybridMultilevel"/>
    <w:tmpl w:val="FE94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342"/>
    <w:multiLevelType w:val="hybridMultilevel"/>
    <w:tmpl w:val="8EBA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B0"/>
    <w:multiLevelType w:val="hybridMultilevel"/>
    <w:tmpl w:val="12AA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0AE8"/>
    <w:multiLevelType w:val="multilevel"/>
    <w:tmpl w:val="161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E564B0"/>
    <w:multiLevelType w:val="hybridMultilevel"/>
    <w:tmpl w:val="625E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4F"/>
    <w:rsid w:val="00397986"/>
    <w:rsid w:val="006101C8"/>
    <w:rsid w:val="0076204F"/>
    <w:rsid w:val="007639AD"/>
    <w:rsid w:val="00DA40E4"/>
    <w:rsid w:val="00F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E60F"/>
  <w15:chartTrackingRefBased/>
  <w15:docId w15:val="{870B7CB8-2857-DC4D-9A17-E9565AAE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20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7620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6204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Ortquist-Ahrens</dc:creator>
  <cp:keywords/>
  <dc:description/>
  <cp:lastModifiedBy>Sarah Broomfield</cp:lastModifiedBy>
  <cp:revision>2</cp:revision>
  <dcterms:created xsi:type="dcterms:W3CDTF">2021-09-08T18:11:00Z</dcterms:created>
  <dcterms:modified xsi:type="dcterms:W3CDTF">2021-09-08T18:11:00Z</dcterms:modified>
</cp:coreProperties>
</file>