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6B7" w:rsidRDefault="00254656" w:rsidP="00254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656">
        <w:rPr>
          <w:rFonts w:ascii="Times New Roman" w:hAnsi="Times New Roman" w:cs="Times New Roman"/>
          <w:b/>
          <w:sz w:val="24"/>
          <w:szCs w:val="24"/>
        </w:rPr>
        <w:t>BOR Meeting 02/24/2019</w:t>
      </w:r>
    </w:p>
    <w:p w:rsidR="00254656" w:rsidRDefault="00ED757E" w:rsidP="002546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Attendance: All are present in meeting </w:t>
      </w:r>
    </w:p>
    <w:p w:rsidR="002256AC" w:rsidRDefault="00254656" w:rsidP="00225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6AC">
        <w:rPr>
          <w:rFonts w:ascii="Times New Roman" w:hAnsi="Times New Roman" w:cs="Times New Roman"/>
          <w:b/>
          <w:sz w:val="24"/>
          <w:szCs w:val="24"/>
        </w:rPr>
        <w:t>Transition of Power</w:t>
      </w:r>
      <w:r w:rsidR="002256AC">
        <w:rPr>
          <w:rFonts w:ascii="Times New Roman" w:hAnsi="Times New Roman" w:cs="Times New Roman"/>
          <w:b/>
          <w:sz w:val="24"/>
          <w:szCs w:val="24"/>
        </w:rPr>
        <w:t xml:space="preserve"> – James Hall</w:t>
      </w:r>
    </w:p>
    <w:p w:rsidR="002256AC" w:rsidRPr="002256AC" w:rsidRDefault="00254656" w:rsidP="00225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56AC">
        <w:rPr>
          <w:rFonts w:ascii="Times New Roman" w:hAnsi="Times New Roman" w:cs="Times New Roman"/>
          <w:sz w:val="24"/>
          <w:szCs w:val="24"/>
        </w:rPr>
        <w:t>A</w:t>
      </w:r>
      <w:r w:rsidR="002256AC" w:rsidRPr="002256AC">
        <w:rPr>
          <w:rFonts w:ascii="Times New Roman" w:hAnsi="Times New Roman" w:cs="Times New Roman"/>
          <w:sz w:val="24"/>
          <w:szCs w:val="24"/>
        </w:rPr>
        <w:t>loyce</w:t>
      </w:r>
      <w:proofErr w:type="spellEnd"/>
      <w:r w:rsidR="002256AC" w:rsidRPr="0022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6AC" w:rsidRPr="002256AC">
        <w:rPr>
          <w:rFonts w:ascii="Times New Roman" w:hAnsi="Times New Roman" w:cs="Times New Roman"/>
          <w:sz w:val="24"/>
          <w:szCs w:val="24"/>
        </w:rPr>
        <w:t>Riziki</w:t>
      </w:r>
      <w:proofErr w:type="spellEnd"/>
      <w:r w:rsidR="002256AC" w:rsidRPr="002256AC">
        <w:rPr>
          <w:rFonts w:ascii="Times New Roman" w:hAnsi="Times New Roman" w:cs="Times New Roman"/>
          <w:sz w:val="24"/>
          <w:szCs w:val="24"/>
        </w:rPr>
        <w:t xml:space="preserve"> has stepped down from James Hall President due to commitment conflicts and other external factors.</w:t>
      </w:r>
    </w:p>
    <w:p w:rsidR="002256AC" w:rsidRPr="002256AC" w:rsidRDefault="002256AC" w:rsidP="00225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6AC">
        <w:rPr>
          <w:rFonts w:ascii="Times New Roman" w:hAnsi="Times New Roman" w:cs="Times New Roman"/>
          <w:sz w:val="24"/>
          <w:szCs w:val="24"/>
        </w:rPr>
        <w:t xml:space="preserve">James Vice President </w:t>
      </w:r>
      <w:r w:rsidR="00254656" w:rsidRPr="002256AC">
        <w:rPr>
          <w:rFonts w:ascii="Times New Roman" w:hAnsi="Times New Roman" w:cs="Times New Roman"/>
          <w:sz w:val="24"/>
          <w:szCs w:val="24"/>
        </w:rPr>
        <w:t xml:space="preserve">Jacob </w:t>
      </w:r>
      <w:r w:rsidRPr="002256AC">
        <w:rPr>
          <w:rFonts w:ascii="Times New Roman" w:hAnsi="Times New Roman" w:cs="Times New Roman"/>
          <w:sz w:val="24"/>
          <w:szCs w:val="24"/>
        </w:rPr>
        <w:t>Walker intends to step up as James Hall President.</w:t>
      </w:r>
    </w:p>
    <w:p w:rsidR="002256AC" w:rsidRDefault="002256AC" w:rsidP="002256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Chase, seconded by Chris</w:t>
      </w:r>
    </w:p>
    <w:p w:rsidR="002256AC" w:rsidRDefault="002256AC" w:rsidP="002256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passed; </w:t>
      </w:r>
      <w:r w:rsidR="00254656" w:rsidRPr="002256AC">
        <w:rPr>
          <w:rFonts w:ascii="Times New Roman" w:hAnsi="Times New Roman" w:cs="Times New Roman"/>
          <w:b/>
          <w:sz w:val="24"/>
          <w:szCs w:val="24"/>
        </w:rPr>
        <w:t>Jacob new President representative for James Hall</w:t>
      </w:r>
    </w:p>
    <w:p w:rsidR="00254656" w:rsidRPr="002256AC" w:rsidRDefault="002256AC" w:rsidP="00225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Resignation – Elizabeth Rogers Hall</w:t>
      </w:r>
    </w:p>
    <w:p w:rsidR="002256AC" w:rsidRPr="002256AC" w:rsidRDefault="002256AC" w:rsidP="00225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Elizabeth Rogers has been contacted, but was not present at the meeting.</w:t>
      </w:r>
    </w:p>
    <w:p w:rsidR="002256AC" w:rsidRPr="002256AC" w:rsidRDefault="002256AC" w:rsidP="00225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confirm resignation of Allison Collins as Elizabeth Rogers Hall President passed; Elizabeth Rogers will have no representation until confirmation of new president.</w:t>
      </w:r>
    </w:p>
    <w:p w:rsidR="00254656" w:rsidRPr="002256AC" w:rsidRDefault="002256AC" w:rsidP="00225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Appointment of New Clerk</w:t>
      </w:r>
      <w:r w:rsidR="00254656" w:rsidRPr="002256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656" w:rsidRPr="002256AC" w:rsidRDefault="002256AC" w:rsidP="0025465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Chase Denny nominates himself to take over the duties of Clerk after the resignation of Allison Collins.</w:t>
      </w:r>
    </w:p>
    <w:p w:rsidR="002256AC" w:rsidRPr="002256AC" w:rsidRDefault="002256AC" w:rsidP="00225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confirm passed; Chase will assume duties of Clerk at next meeting.</w:t>
      </w:r>
    </w:p>
    <w:p w:rsidR="00254656" w:rsidRPr="002256AC" w:rsidRDefault="002256AC" w:rsidP="00225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Articles of Impeachment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Lakshya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Bharadwaj</w:t>
      </w:r>
      <w:proofErr w:type="spellEnd"/>
    </w:p>
    <w:p w:rsidR="002256AC" w:rsidRPr="002256AC" w:rsidRDefault="002256AC" w:rsidP="00225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reminder to the Board: the duties of the Board in the impeachment process is simply to acknowledge the points and decide if the evidence is appropriate to bring to the Senate.</w:t>
      </w:r>
    </w:p>
    <w:p w:rsidR="00123041" w:rsidRPr="00123041" w:rsidRDefault="00254656" w:rsidP="001230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1:</w:t>
      </w:r>
    </w:p>
    <w:p w:rsidR="00C83F16" w:rsidRPr="00123041" w:rsidRDefault="00123041" w:rsidP="0012304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counts of Malfeasance,</w:t>
      </w:r>
      <w:r w:rsidRPr="00123041">
        <w:t xml:space="preserve"> </w:t>
      </w:r>
      <w:r w:rsidRPr="00123041">
        <w:rPr>
          <w:rFonts w:ascii="Times New Roman" w:hAnsi="Times New Roman" w:cs="Times New Roman"/>
          <w:sz w:val="24"/>
          <w:szCs w:val="24"/>
        </w:rPr>
        <w:t>misfeasance, and misconduct.</w:t>
      </w:r>
    </w:p>
    <w:p w:rsidR="00254656" w:rsidRPr="00C83F16" w:rsidRDefault="00C83F16" w:rsidP="0025465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Vacancy in the Judiciary</w:t>
      </w:r>
    </w:p>
    <w:p w:rsidR="00C83F16" w:rsidRPr="00C83F16" w:rsidRDefault="00C83F16" w:rsidP="00C83F1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1:Mislead the Executive Council</w:t>
      </w:r>
      <w:r w:rsidR="00874499">
        <w:rPr>
          <w:rFonts w:ascii="Times New Roman" w:hAnsi="Times New Roman" w:cs="Times New Roman"/>
          <w:sz w:val="24"/>
          <w:szCs w:val="24"/>
        </w:rPr>
        <w:t xml:space="preserve">, Montana Hite, members of the Judiciary board and/or Ash </w:t>
      </w:r>
      <w:proofErr w:type="spellStart"/>
      <w:r w:rsidR="00874499">
        <w:rPr>
          <w:rFonts w:ascii="Times New Roman" w:hAnsi="Times New Roman" w:cs="Times New Roman"/>
          <w:sz w:val="24"/>
          <w:szCs w:val="24"/>
        </w:rPr>
        <w:t>Dodwani</w:t>
      </w:r>
      <w:proofErr w:type="spellEnd"/>
    </w:p>
    <w:p w:rsidR="00C83F16" w:rsidRPr="00C83F16" w:rsidRDefault="00C83F16" w:rsidP="00C83F1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 Regarding a violation of Confidentiality</w:t>
      </w:r>
    </w:p>
    <w:p w:rsidR="00C83F16" w:rsidRPr="00C83F16" w:rsidRDefault="00C83F16" w:rsidP="00C83F1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Called for removal for confidentiality within the Judiciary body. </w:t>
      </w:r>
      <w:r w:rsidR="002256AC">
        <w:rPr>
          <w:rFonts w:ascii="Times New Roman" w:hAnsi="Times New Roman" w:cs="Times New Roman"/>
          <w:sz w:val="24"/>
          <w:szCs w:val="24"/>
        </w:rPr>
        <w:t>(impeachment of Cole Dutton)</w:t>
      </w:r>
    </w:p>
    <w:p w:rsidR="00C83F16" w:rsidRPr="00C83F16" w:rsidRDefault="00C83F16" w:rsidP="00C83F1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</w:t>
      </w:r>
      <w:r w:rsidR="0087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499">
        <w:rPr>
          <w:rFonts w:ascii="Times New Roman" w:hAnsi="Times New Roman" w:cs="Times New Roman"/>
          <w:sz w:val="24"/>
          <w:szCs w:val="24"/>
        </w:rPr>
        <w:t>Dodwani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not removed so was entitled to information</w:t>
      </w:r>
    </w:p>
    <w:p w:rsidR="00C83F16" w:rsidRPr="002256AC" w:rsidRDefault="00C83F16" w:rsidP="002256A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 Misleading </w:t>
      </w:r>
      <w:r w:rsidRPr="002256AC">
        <w:rPr>
          <w:rFonts w:ascii="Times New Roman" w:hAnsi="Times New Roman" w:cs="Times New Roman"/>
          <w:sz w:val="24"/>
          <w:szCs w:val="24"/>
        </w:rPr>
        <w:t>the cancellation of  BOR elections</w:t>
      </w:r>
    </w:p>
    <w:p w:rsidR="00C83F16" w:rsidRPr="007C302B" w:rsidRDefault="00C83F16" w:rsidP="00C83F1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Misinformed</w:t>
      </w:r>
      <w:r w:rsidR="002256AC">
        <w:rPr>
          <w:rFonts w:ascii="Times New Roman" w:hAnsi="Times New Roman" w:cs="Times New Roman"/>
          <w:sz w:val="24"/>
          <w:szCs w:val="24"/>
        </w:rPr>
        <w:t xml:space="preserve"> Ms.</w:t>
      </w:r>
      <w:r>
        <w:rPr>
          <w:rFonts w:ascii="Times New Roman" w:hAnsi="Times New Roman" w:cs="Times New Roman"/>
          <w:sz w:val="24"/>
          <w:szCs w:val="24"/>
        </w:rPr>
        <w:t xml:space="preserve"> Hite about the vote into BOR elections</w:t>
      </w:r>
    </w:p>
    <w:p w:rsidR="007C302B" w:rsidRPr="00C83F16" w:rsidRDefault="007C302B" w:rsidP="007C302B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not have quorum because of there only being 3 members. </w:t>
      </w:r>
    </w:p>
    <w:p w:rsidR="00123041" w:rsidRPr="00123041" w:rsidRDefault="00C83F16" w:rsidP="0012304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4: Misinforming about Judiciary Chair</w:t>
      </w:r>
    </w:p>
    <w:p w:rsidR="00C83F16" w:rsidRPr="00C83F16" w:rsidRDefault="00C83F16" w:rsidP="00C83F1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 Possession of minutes</w:t>
      </w:r>
    </w:p>
    <w:p w:rsidR="00C83F16" w:rsidRPr="007C302B" w:rsidRDefault="00C83F16" w:rsidP="00C83F16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Claimed had minutes, but when asked for the minutes </w:t>
      </w:r>
      <w:r w:rsidRPr="00C83F16">
        <w:rPr>
          <w:rFonts w:ascii="Times New Roman" w:hAnsi="Times New Roman" w:cs="Times New Roman"/>
          <w:sz w:val="24"/>
          <w:szCs w:val="24"/>
        </w:rPr>
        <w:t xml:space="preserve">about Ash not being a member of the Judiciary  </w:t>
      </w:r>
    </w:p>
    <w:p w:rsidR="007C302B" w:rsidRPr="007C302B" w:rsidRDefault="007C302B" w:rsidP="007C30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2: Failed as Executive Chief to give due process</w:t>
      </w:r>
    </w:p>
    <w:p w:rsidR="007C302B" w:rsidRPr="007C302B" w:rsidRDefault="007C302B" w:rsidP="007C30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Impeachment of Ash</w:t>
      </w:r>
      <w:r w:rsidR="0087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499">
        <w:rPr>
          <w:rFonts w:ascii="Times New Roman" w:hAnsi="Times New Roman" w:cs="Times New Roman"/>
          <w:sz w:val="24"/>
          <w:szCs w:val="24"/>
        </w:rPr>
        <w:t>Dodwani</w:t>
      </w:r>
      <w:proofErr w:type="spellEnd"/>
    </w:p>
    <w:p w:rsidR="007C302B" w:rsidRPr="007C302B" w:rsidRDefault="007C302B" w:rsidP="007C30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Ash was recognized as on the Judiciary Board, then after a brief argument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Lakshya</w:t>
      </w:r>
      <w:proofErr w:type="spellEnd"/>
      <w:r>
        <w:rPr>
          <w:rFonts w:ascii="Times New Roman" w:hAnsi="Times New Roman" w:cs="Times New Roman"/>
          <w:sz w:val="24"/>
          <w:szCs w:val="24"/>
        </w:rPr>
        <w:t>, moved incorrectly to impeach Ash</w:t>
      </w:r>
      <w:r w:rsidR="0087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499">
        <w:rPr>
          <w:rFonts w:ascii="Times New Roman" w:hAnsi="Times New Roman" w:cs="Times New Roman"/>
          <w:sz w:val="24"/>
          <w:szCs w:val="24"/>
        </w:rPr>
        <w:t>Dodwani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violating due process. </w:t>
      </w:r>
    </w:p>
    <w:p w:rsidR="007C302B" w:rsidRPr="007C302B" w:rsidRDefault="007C302B" w:rsidP="007C302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 was informed that through a Facebook post that her seat was vacant. </w:t>
      </w:r>
    </w:p>
    <w:p w:rsidR="007C302B" w:rsidRPr="007C302B" w:rsidRDefault="007C302B" w:rsidP="007C30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3: Getting adequate consent from the Senate</w:t>
      </w:r>
    </w:p>
    <w:p w:rsidR="007C302B" w:rsidRPr="007C302B" w:rsidRDefault="007C302B" w:rsidP="007C30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Parliamentarian of Senate and Speaker of the Senate that there was a vacant seat in the Judiciary Board and that he had decided on someone (Seth Louis) to take over that position. </w:t>
      </w:r>
    </w:p>
    <w:p w:rsidR="007C302B" w:rsidRPr="007C302B" w:rsidRDefault="007C302B" w:rsidP="007C30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Needed to bring up the impeachment of Ash and the approval of Seth Louis in the Judiciary Board. </w:t>
      </w:r>
    </w:p>
    <w:p w:rsidR="007C302B" w:rsidRPr="007C302B" w:rsidRDefault="007C302B" w:rsidP="007C30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4: Misconduct: refusing to follow instructions to be non-partisan </w:t>
      </w:r>
    </w:p>
    <w:p w:rsidR="007C302B" w:rsidRPr="00874499" w:rsidRDefault="007C302B" w:rsidP="007C30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Statement that he had to inform the students about </w:t>
      </w:r>
      <w:r w:rsidR="00874499">
        <w:rPr>
          <w:rFonts w:ascii="Times New Roman" w:hAnsi="Times New Roman" w:cs="Times New Roman"/>
          <w:sz w:val="24"/>
          <w:szCs w:val="24"/>
        </w:rPr>
        <w:t xml:space="preserve">the political situations </w:t>
      </w:r>
    </w:p>
    <w:p w:rsidR="00874499" w:rsidRPr="00874499" w:rsidRDefault="00874499" w:rsidP="007C30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Could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Jeopardized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non-profit status of the college. </w:t>
      </w:r>
    </w:p>
    <w:p w:rsidR="00874499" w:rsidRPr="00874499" w:rsidRDefault="00874499" w:rsidP="007C30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invited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but did not invite the other candidate, but was made to by the college. </w:t>
      </w:r>
    </w:p>
    <w:p w:rsidR="00874499" w:rsidRPr="00874499" w:rsidRDefault="00874499" w:rsidP="00225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Clarifications: </w:t>
      </w:r>
    </w:p>
    <w:p w:rsidR="002256AC" w:rsidRPr="002256AC" w:rsidRDefault="00874499" w:rsidP="002256A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Lakshya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no right to be partisan under VEPAC and </w:t>
      </w:r>
      <w:r w:rsidR="002256AC">
        <w:rPr>
          <w:rFonts w:ascii="Times New Roman" w:hAnsi="Times New Roman" w:cs="Times New Roman"/>
          <w:sz w:val="24"/>
          <w:szCs w:val="24"/>
        </w:rPr>
        <w:t xml:space="preserve">the non-profit college to be </w:t>
      </w:r>
      <w:r>
        <w:rPr>
          <w:rFonts w:ascii="Times New Roman" w:hAnsi="Times New Roman" w:cs="Times New Roman"/>
          <w:sz w:val="24"/>
          <w:szCs w:val="24"/>
        </w:rPr>
        <w:t xml:space="preserve">non-partisan.  </w:t>
      </w:r>
    </w:p>
    <w:p w:rsidR="002256AC" w:rsidRPr="002256AC" w:rsidRDefault="00874499" w:rsidP="00225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256AC">
        <w:rPr>
          <w:rFonts w:ascii="Times New Roman" w:hAnsi="Times New Roman" w:cs="Times New Roman"/>
          <w:sz w:val="24"/>
          <w:szCs w:val="24"/>
        </w:rPr>
        <w:t xml:space="preserve">Closing: </w:t>
      </w:r>
      <w:proofErr w:type="spellStart"/>
      <w:r w:rsidRPr="002256AC">
        <w:rPr>
          <w:rFonts w:ascii="Times New Roman" w:hAnsi="Times New Roman" w:cs="Times New Roman"/>
          <w:sz w:val="24"/>
          <w:szCs w:val="24"/>
        </w:rPr>
        <w:t>Lakshya</w:t>
      </w:r>
      <w:proofErr w:type="spellEnd"/>
      <w:r w:rsidRPr="002256AC">
        <w:rPr>
          <w:rFonts w:ascii="Times New Roman" w:hAnsi="Times New Roman" w:cs="Times New Roman"/>
          <w:sz w:val="24"/>
          <w:szCs w:val="24"/>
        </w:rPr>
        <w:t xml:space="preserve"> has undermined SGA by his </w:t>
      </w:r>
      <w:r w:rsidR="00123041" w:rsidRPr="002256AC">
        <w:rPr>
          <w:rFonts w:ascii="Times New Roman" w:hAnsi="Times New Roman" w:cs="Times New Roman"/>
          <w:sz w:val="24"/>
          <w:szCs w:val="24"/>
        </w:rPr>
        <w:t xml:space="preserve">actions informed by the above articles. </w:t>
      </w:r>
    </w:p>
    <w:p w:rsidR="002256AC" w:rsidRPr="002256AC" w:rsidRDefault="002256AC" w:rsidP="002256A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2256AC" w:rsidRPr="002256AC" w:rsidRDefault="002256AC" w:rsidP="002256A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Motions:</w:t>
      </w:r>
    </w:p>
    <w:p w:rsidR="00A76B21" w:rsidRPr="00BF02A3" w:rsidRDefault="00A76B21" w:rsidP="00BF02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F02A3">
        <w:rPr>
          <w:rFonts w:ascii="Times New Roman" w:hAnsi="Times New Roman" w:cs="Times New Roman"/>
          <w:sz w:val="24"/>
        </w:rPr>
        <w:t>Motion to fail Article 1</w:t>
      </w:r>
      <w:r w:rsidR="003E76A1" w:rsidRPr="00BF02A3">
        <w:rPr>
          <w:rFonts w:ascii="Times New Roman" w:hAnsi="Times New Roman" w:cs="Times New Roman"/>
          <w:sz w:val="24"/>
        </w:rPr>
        <w:t xml:space="preserve"> as a valid Article of Impeachment </w:t>
      </w:r>
    </w:p>
    <w:p w:rsidR="00BF02A3" w:rsidRPr="00BF02A3" w:rsidRDefault="00A76B21" w:rsidP="00BF02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BF02A3">
        <w:rPr>
          <w:rFonts w:ascii="Times New Roman" w:hAnsi="Times New Roman" w:cs="Times New Roman"/>
          <w:sz w:val="24"/>
        </w:rPr>
        <w:t>M</w:t>
      </w:r>
      <w:r w:rsidR="002256AC" w:rsidRPr="00BF02A3">
        <w:rPr>
          <w:rFonts w:ascii="Times New Roman" w:hAnsi="Times New Roman" w:cs="Times New Roman"/>
          <w:sz w:val="24"/>
        </w:rPr>
        <w:t>otion passed, 5-1-0.</w:t>
      </w:r>
    </w:p>
    <w:p w:rsidR="00A76B21" w:rsidRPr="00BF02A3" w:rsidRDefault="00A76B21" w:rsidP="00BF02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F02A3">
        <w:rPr>
          <w:rFonts w:ascii="Times New Roman" w:hAnsi="Times New Roman" w:cs="Times New Roman"/>
          <w:sz w:val="24"/>
        </w:rPr>
        <w:t>Mo</w:t>
      </w:r>
      <w:r w:rsidR="003E76A1" w:rsidRPr="00BF02A3">
        <w:rPr>
          <w:rFonts w:ascii="Times New Roman" w:hAnsi="Times New Roman" w:cs="Times New Roman"/>
          <w:sz w:val="24"/>
        </w:rPr>
        <w:t>tion to pass</w:t>
      </w:r>
      <w:r w:rsidRPr="00BF02A3">
        <w:rPr>
          <w:rFonts w:ascii="Times New Roman" w:hAnsi="Times New Roman" w:cs="Times New Roman"/>
          <w:sz w:val="24"/>
        </w:rPr>
        <w:t xml:space="preserve"> Article</w:t>
      </w:r>
      <w:r w:rsidR="003E76A1" w:rsidRPr="00BF02A3">
        <w:rPr>
          <w:rFonts w:ascii="Times New Roman" w:hAnsi="Times New Roman" w:cs="Times New Roman"/>
          <w:sz w:val="24"/>
        </w:rPr>
        <w:t xml:space="preserve"> 2</w:t>
      </w:r>
      <w:r w:rsidRPr="00BF02A3">
        <w:rPr>
          <w:rFonts w:ascii="Times New Roman" w:hAnsi="Times New Roman" w:cs="Times New Roman"/>
          <w:sz w:val="24"/>
        </w:rPr>
        <w:t xml:space="preserve"> as </w:t>
      </w:r>
      <w:r w:rsidR="003E76A1" w:rsidRPr="00BF02A3">
        <w:rPr>
          <w:rFonts w:ascii="Times New Roman" w:hAnsi="Times New Roman" w:cs="Times New Roman"/>
          <w:sz w:val="24"/>
        </w:rPr>
        <w:t xml:space="preserve">a </w:t>
      </w:r>
      <w:r w:rsidRPr="00BF02A3">
        <w:rPr>
          <w:rFonts w:ascii="Times New Roman" w:hAnsi="Times New Roman" w:cs="Times New Roman"/>
          <w:sz w:val="24"/>
        </w:rPr>
        <w:t xml:space="preserve">valid </w:t>
      </w:r>
      <w:r w:rsidR="003E76A1" w:rsidRPr="00BF02A3">
        <w:rPr>
          <w:rFonts w:ascii="Times New Roman" w:hAnsi="Times New Roman" w:cs="Times New Roman"/>
          <w:sz w:val="24"/>
        </w:rPr>
        <w:t xml:space="preserve">Article of Impeachment </w:t>
      </w:r>
    </w:p>
    <w:p w:rsidR="00A76B21" w:rsidRPr="00BF02A3" w:rsidRDefault="00A76B21" w:rsidP="00BF02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BF02A3">
        <w:rPr>
          <w:rFonts w:ascii="Times New Roman" w:hAnsi="Times New Roman" w:cs="Times New Roman"/>
          <w:sz w:val="24"/>
        </w:rPr>
        <w:t>Motion passed unanimously</w:t>
      </w:r>
    </w:p>
    <w:p w:rsidR="00A76B21" w:rsidRPr="00BF02A3" w:rsidRDefault="003E76A1" w:rsidP="00BF02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F02A3">
        <w:rPr>
          <w:rFonts w:ascii="Times New Roman" w:hAnsi="Times New Roman" w:cs="Times New Roman"/>
          <w:sz w:val="24"/>
        </w:rPr>
        <w:t xml:space="preserve">Motion to pass Article 3 as a valid Article of Impeachment </w:t>
      </w:r>
    </w:p>
    <w:p w:rsidR="003E76A1" w:rsidRPr="00BF02A3" w:rsidRDefault="003E76A1" w:rsidP="00BF02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BF02A3">
        <w:rPr>
          <w:rFonts w:ascii="Times New Roman" w:hAnsi="Times New Roman" w:cs="Times New Roman"/>
          <w:sz w:val="24"/>
        </w:rPr>
        <w:t>Motion passed unanimously</w:t>
      </w:r>
    </w:p>
    <w:p w:rsidR="003E76A1" w:rsidRPr="00BF02A3" w:rsidRDefault="003E76A1" w:rsidP="00BF02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F02A3">
        <w:rPr>
          <w:rFonts w:ascii="Times New Roman" w:hAnsi="Times New Roman" w:cs="Times New Roman"/>
          <w:sz w:val="24"/>
        </w:rPr>
        <w:t xml:space="preserve">Motion to fail Article 4 as a valid Article of Impeachment </w:t>
      </w:r>
    </w:p>
    <w:p w:rsidR="003E76A1" w:rsidRPr="00BF02A3" w:rsidRDefault="003E76A1" w:rsidP="00BF02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BF02A3">
        <w:rPr>
          <w:rFonts w:ascii="Times New Roman" w:hAnsi="Times New Roman" w:cs="Times New Roman"/>
          <w:sz w:val="24"/>
        </w:rPr>
        <w:t xml:space="preserve">Motion passed unanimously </w:t>
      </w:r>
    </w:p>
    <w:p w:rsidR="00BF02A3" w:rsidRDefault="00BF02A3" w:rsidP="00BF02A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D757E" w:rsidRDefault="00ED757E" w:rsidP="00BF0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Funding Request</w:t>
      </w:r>
      <w:r w:rsidR="00BF02A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D757E" w:rsidRDefault="00ED757E" w:rsidP="00BF02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Hall: White boards.</w:t>
      </w:r>
    </w:p>
    <w:p w:rsidR="00ED757E" w:rsidRPr="00ED757E" w:rsidRDefault="00ED757E" w:rsidP="00BF02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57E">
        <w:rPr>
          <w:rFonts w:ascii="Times New Roman" w:hAnsi="Times New Roman" w:cs="Times New Roman"/>
          <w:sz w:val="24"/>
          <w:szCs w:val="24"/>
        </w:rPr>
        <w:t xml:space="preserve">Asking </w:t>
      </w:r>
      <w:r>
        <w:rPr>
          <w:rFonts w:ascii="Times New Roman" w:hAnsi="Times New Roman" w:cs="Times New Roman"/>
          <w:sz w:val="24"/>
          <w:szCs w:val="24"/>
        </w:rPr>
        <w:t>for: $88.37</w:t>
      </w:r>
    </w:p>
    <w:p w:rsidR="00ED757E" w:rsidRDefault="00ED757E" w:rsidP="00BF02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BF02A3">
        <w:rPr>
          <w:rFonts w:ascii="Times New Roman" w:hAnsi="Times New Roman" w:cs="Times New Roman"/>
          <w:b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</w:rPr>
        <w:t xml:space="preserve">pass full amount </w:t>
      </w:r>
    </w:p>
    <w:p w:rsidR="00ED757E" w:rsidRDefault="00ED757E" w:rsidP="00BF02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passed</w:t>
      </w:r>
    </w:p>
    <w:p w:rsidR="00ED757E" w:rsidRDefault="00ED757E" w:rsidP="00BF02A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Bingham Hall: Painting and face masks</w:t>
      </w:r>
    </w:p>
    <w:p w:rsidR="00ED757E" w:rsidRPr="00ED757E" w:rsidRDefault="00ED757E" w:rsidP="00BF02A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Asking for: $125 </w:t>
      </w:r>
    </w:p>
    <w:p w:rsidR="00ED757E" w:rsidRPr="00ED757E" w:rsidRDefault="00ED757E" w:rsidP="00BF02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D757E">
        <w:rPr>
          <w:rFonts w:ascii="Times New Roman" w:hAnsi="Times New Roman" w:cs="Times New Roman"/>
          <w:b/>
          <w:sz w:val="24"/>
          <w:szCs w:val="24"/>
        </w:rPr>
        <w:t xml:space="preserve">Motion to pass full amount </w:t>
      </w:r>
    </w:p>
    <w:p w:rsidR="00ED757E" w:rsidRDefault="00ED757E" w:rsidP="00BF02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passed</w:t>
      </w:r>
    </w:p>
    <w:p w:rsidR="00BF02A3" w:rsidRDefault="00BF02A3" w:rsidP="00BF02A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</w:p>
    <w:p w:rsidR="00BF02A3" w:rsidRDefault="00BF02A3" w:rsidP="00BF0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Decisions Made by the Board of Residents Post-Meeting – Addendum</w:t>
      </w:r>
    </w:p>
    <w:p w:rsidR="00BF02A3" w:rsidRDefault="00BF02A3" w:rsidP="00BF02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has agreed to include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Addendum Documents 1A-D, which include email correspondence between Board of Residents Chair Montana Hite and SGA Advisor Gus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Gerassimides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Board of Residents, President Lyle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Roelofs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Gus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Gerassimides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Harris,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Nanayakkara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Elizabeth Miller were copied in this email addressed to Executive 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Lakshya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Bharadwaj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These documents entail the full correspondence by all parties involved. </w:t>
      </w:r>
    </w:p>
    <w:p w:rsidR="00BF02A3" w:rsidRDefault="00BF02A3" w:rsidP="00BF02A3">
      <w:pPr>
        <w:rPr>
          <w:rFonts w:ascii="Times New Roman" w:hAnsi="Times New Roman" w:cs="Times New Roman"/>
          <w:sz w:val="24"/>
          <w:szCs w:val="24"/>
        </w:rPr>
      </w:pPr>
    </w:p>
    <w:p w:rsidR="00BF02A3" w:rsidRDefault="00BF02A3" w:rsidP="00BF0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Document 1A – Email from Board of Residents Chair Montana Hite addressed to SGA Executive President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Lakshya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Bharadwaj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detailing result</w:t>
      </w:r>
      <w:r w:rsidR="00590A0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of initial impeachment hearings.</w:t>
      </w:r>
    </w:p>
    <w:p w:rsidR="00BF02A3" w:rsidRDefault="00BF02A3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BF02A3" w:rsidRDefault="00BF02A3" w:rsidP="00BF0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3B029C4" wp14:editId="1A80F128">
            <wp:extent cx="5943600" cy="4591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BF02A3" w:rsidRDefault="00BF02A3" w:rsidP="00BF0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Document 1B – Response from SGA Advisor Gus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Gerassimides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Board of Residents Chair Montana Hite detailing the </w:t>
      </w:r>
      <w:r w:rsidR="00590A0E">
        <w:rPr>
          <w:rFonts w:ascii="Times New Roman" w:hAnsi="Times New Roman" w:cs="Times New Roman"/>
          <w:b/>
          <w:sz w:val="24"/>
          <w:szCs w:val="24"/>
        </w:rPr>
        <w:t xml:space="preserve">involvement of the Student Life Council in the aforementioned impeachment process </w:t>
      </w:r>
      <w:r>
        <w:rPr>
          <w:rFonts w:ascii="Times New Roman" w:hAnsi="Times New Roman" w:cs="Times New Roman"/>
          <w:b/>
          <w:sz w:val="24"/>
          <w:szCs w:val="24"/>
        </w:rPr>
        <w:t>(1 of 2)</w:t>
      </w:r>
      <w:r w:rsidR="00590A0E">
        <w:rPr>
          <w:rFonts w:ascii="Times New Roman" w:hAnsi="Times New Roman" w:cs="Times New Roman"/>
          <w:b/>
          <w:sz w:val="24"/>
          <w:szCs w:val="24"/>
        </w:rPr>
        <w:t>.</w:t>
      </w:r>
    </w:p>
    <w:p w:rsidR="00BF02A3" w:rsidRDefault="00BF02A3" w:rsidP="00BF0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0802B15" wp14:editId="23A606A4">
            <wp:extent cx="5943600" cy="3756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590A0E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</w:p>
    <w:p w:rsidR="00BF02A3" w:rsidRDefault="00BF02A3" w:rsidP="00BF0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Document 1C </w:t>
      </w:r>
      <w:r w:rsidR="00590A0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A0E">
        <w:rPr>
          <w:rFonts w:ascii="Times New Roman" w:hAnsi="Times New Roman" w:cs="Times New Roman"/>
          <w:b/>
          <w:sz w:val="24"/>
          <w:szCs w:val="24"/>
        </w:rPr>
        <w:t xml:space="preserve">Response from Board of Residents Chair Montana Hite to SGA Advisor Gus </w:t>
      </w:r>
      <w:proofErr w:type="spellStart"/>
      <w:r w:rsidR="00590A0E">
        <w:rPr>
          <w:rFonts w:ascii="Times New Roman" w:hAnsi="Times New Roman" w:cs="Times New Roman"/>
          <w:b/>
          <w:sz w:val="24"/>
          <w:szCs w:val="24"/>
        </w:rPr>
        <w:t>Gerassimides</w:t>
      </w:r>
      <w:proofErr w:type="spellEnd"/>
      <w:r w:rsidR="00590A0E">
        <w:rPr>
          <w:rFonts w:ascii="Times New Roman" w:hAnsi="Times New Roman" w:cs="Times New Roman"/>
          <w:b/>
          <w:sz w:val="24"/>
          <w:szCs w:val="24"/>
        </w:rPr>
        <w:t xml:space="preserve"> stating the involvement of SGA in its own impeachment process.</w:t>
      </w:r>
    </w:p>
    <w:p w:rsidR="00590A0E" w:rsidRPr="00BF02A3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B72BDD8" wp14:editId="3C49F7CE">
            <wp:extent cx="5943600" cy="4629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A3" w:rsidRDefault="00590A0E" w:rsidP="00BF02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686B6AE" wp14:editId="5A87DD40">
            <wp:extent cx="5943600" cy="23977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A0E" w:rsidRDefault="00590A0E" w:rsidP="00590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Document 1D</w:t>
      </w:r>
      <w:r>
        <w:rPr>
          <w:rFonts w:ascii="Times New Roman" w:hAnsi="Times New Roman" w:cs="Times New Roman"/>
          <w:b/>
          <w:sz w:val="24"/>
          <w:szCs w:val="24"/>
        </w:rPr>
        <w:t xml:space="preserve"> – Response from SGA Advisor Gus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Gerassimides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Board of Residents Chair Montana Hite detailing the involvement of the Student Life Council in the aforementioned impeachment process </w:t>
      </w:r>
      <w:r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 xml:space="preserve"> of 2).</w:t>
      </w:r>
    </w:p>
    <w:p w:rsidR="00590A0E" w:rsidRPr="00590A0E" w:rsidRDefault="00590A0E" w:rsidP="00590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C2B4FDA" wp14:editId="7E56CC7E">
            <wp:extent cx="5943600" cy="37966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A0E" w:rsidRPr="00590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0DC8"/>
    <w:multiLevelType w:val="hybridMultilevel"/>
    <w:tmpl w:val="8A2AD68A"/>
    <w:lvl w:ilvl="0" w:tplc="6B64503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864D6">
      <w:start w:val="4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37F8"/>
    <w:multiLevelType w:val="hybridMultilevel"/>
    <w:tmpl w:val="C2863D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11687B"/>
    <w:multiLevelType w:val="hybridMultilevel"/>
    <w:tmpl w:val="1528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C02C3"/>
    <w:multiLevelType w:val="hybridMultilevel"/>
    <w:tmpl w:val="70E46E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AD53AF7"/>
    <w:multiLevelType w:val="hybridMultilevel"/>
    <w:tmpl w:val="EF2E37A2"/>
    <w:lvl w:ilvl="0" w:tplc="36BAF6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418CC"/>
    <w:multiLevelType w:val="hybridMultilevel"/>
    <w:tmpl w:val="B2225A8C"/>
    <w:lvl w:ilvl="0" w:tplc="74F690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35E4A"/>
    <w:multiLevelType w:val="hybridMultilevel"/>
    <w:tmpl w:val="11C8A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F07DE"/>
    <w:multiLevelType w:val="hybridMultilevel"/>
    <w:tmpl w:val="EFF8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56"/>
    <w:rsid w:val="00123041"/>
    <w:rsid w:val="002256AC"/>
    <w:rsid w:val="00254656"/>
    <w:rsid w:val="003566B7"/>
    <w:rsid w:val="003E76A1"/>
    <w:rsid w:val="0059033F"/>
    <w:rsid w:val="00590A0E"/>
    <w:rsid w:val="007C302B"/>
    <w:rsid w:val="00874499"/>
    <w:rsid w:val="00A76B21"/>
    <w:rsid w:val="00BF02A3"/>
    <w:rsid w:val="00C83F16"/>
    <w:rsid w:val="00ED757E"/>
    <w:rsid w:val="00E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E568"/>
  <w15:chartTrackingRefBased/>
  <w15:docId w15:val="{37DCEA8D-B70C-473D-A522-7AC7933D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A. Coleman</dc:creator>
  <cp:keywords/>
  <dc:description/>
  <cp:lastModifiedBy>Montana R. Hite</cp:lastModifiedBy>
  <cp:revision>2</cp:revision>
  <dcterms:created xsi:type="dcterms:W3CDTF">2019-02-25T21:42:00Z</dcterms:created>
  <dcterms:modified xsi:type="dcterms:W3CDTF">2019-02-25T21:42:00Z</dcterms:modified>
</cp:coreProperties>
</file>